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740" w:rsidRPr="00354682" w:rsidRDefault="00913F03" w:rsidP="00913F03">
      <w:pPr>
        <w:jc w:val="center"/>
        <w:rPr>
          <w:b/>
          <w:sz w:val="44"/>
          <w:u w:val="single"/>
        </w:rPr>
      </w:pPr>
      <w:r w:rsidRPr="00354682">
        <w:rPr>
          <w:b/>
          <w:sz w:val="44"/>
          <w:u w:val="single"/>
        </w:rPr>
        <w:t>Erstellen eines neuen Fensters mit standardisiertem Backend</w:t>
      </w:r>
      <w:r w:rsidR="00354682">
        <w:rPr>
          <w:b/>
          <w:sz w:val="44"/>
          <w:u w:val="single"/>
        </w:rPr>
        <w:t xml:space="preserve"> für HDS Admin Panel</w:t>
      </w:r>
    </w:p>
    <w:p w:rsidR="00913F03" w:rsidRDefault="00913F03" w:rsidP="00913F03">
      <w:pPr>
        <w:jc w:val="center"/>
        <w:rPr>
          <w:sz w:val="24"/>
        </w:rPr>
      </w:pPr>
      <w:r>
        <w:rPr>
          <w:sz w:val="24"/>
        </w:rPr>
        <w:t xml:space="preserve">Zu </w:t>
      </w:r>
      <w:proofErr w:type="spellStart"/>
      <w:r>
        <w:rPr>
          <w:sz w:val="24"/>
        </w:rPr>
        <w:t>beginn</w:t>
      </w:r>
      <w:proofErr w:type="spellEnd"/>
      <w:r>
        <w:rPr>
          <w:sz w:val="24"/>
        </w:rPr>
        <w:t xml:space="preserve"> muss im Ordner GUI eine neue </w:t>
      </w:r>
      <w:proofErr w:type="spellStart"/>
      <w:r>
        <w:rPr>
          <w:sz w:val="24"/>
        </w:rPr>
        <w:t>PowerShell</w:t>
      </w:r>
      <w:proofErr w:type="spellEnd"/>
      <w:r>
        <w:rPr>
          <w:sz w:val="24"/>
        </w:rPr>
        <w:t xml:space="preserve"> Datei erstellt werden mit dem Fensternamen. Anschließend kann Code aus einem vorhandenen Fenster kopiert werden.</w:t>
      </w:r>
    </w:p>
    <w:p w:rsidR="00913F03" w:rsidRDefault="00913F03" w:rsidP="00913F03">
      <w:pPr>
        <w:jc w:val="center"/>
        <w:rPr>
          <w:sz w:val="24"/>
        </w:rPr>
      </w:pPr>
    </w:p>
    <w:p w:rsidR="00913F03" w:rsidRPr="00354682" w:rsidRDefault="00913F03" w:rsidP="00913F03">
      <w:pPr>
        <w:jc w:val="center"/>
        <w:rPr>
          <w:b/>
          <w:sz w:val="36"/>
          <w:u w:val="single"/>
        </w:rPr>
      </w:pPr>
      <w:r w:rsidRPr="00354682">
        <w:rPr>
          <w:b/>
          <w:sz w:val="36"/>
          <w:u w:val="single"/>
        </w:rPr>
        <w:t xml:space="preserve">Frontend </w:t>
      </w:r>
    </w:p>
    <w:p w:rsidR="00913F03" w:rsidRDefault="00913F03" w:rsidP="00913F03">
      <w:pPr>
        <w:jc w:val="center"/>
        <w:rPr>
          <w:sz w:val="24"/>
        </w:rPr>
      </w:pPr>
      <w:r>
        <w:rPr>
          <w:sz w:val="24"/>
        </w:rPr>
        <w:t>Für die Erstellung des F</w:t>
      </w:r>
      <w:r w:rsidR="00354682">
        <w:rPr>
          <w:sz w:val="24"/>
        </w:rPr>
        <w:t xml:space="preserve">rontend wird </w:t>
      </w:r>
      <w:proofErr w:type="spellStart"/>
      <w:r w:rsidR="00354682">
        <w:rPr>
          <w:sz w:val="24"/>
        </w:rPr>
        <w:t>Visual</w:t>
      </w:r>
      <w:r>
        <w:rPr>
          <w:sz w:val="24"/>
        </w:rPr>
        <w:t>Studio</w:t>
      </w:r>
      <w:proofErr w:type="spellEnd"/>
      <w:r>
        <w:rPr>
          <w:sz w:val="24"/>
        </w:rPr>
        <w:t xml:space="preserve"> benötigt. Hier muss ein WPF Desktop Projekt erstellt werden. In dieses Projekt kann der vorhandene XAML Code kopiert und bearbeitet werden.</w:t>
      </w:r>
    </w:p>
    <w:p w:rsidR="00354682" w:rsidRPr="00354682" w:rsidRDefault="00354682" w:rsidP="00913F03">
      <w:pPr>
        <w:jc w:val="center"/>
        <w:rPr>
          <w:b/>
          <w:sz w:val="24"/>
          <w:u w:val="single"/>
        </w:rPr>
      </w:pPr>
      <w:r w:rsidRPr="00354682">
        <w:rPr>
          <w:b/>
          <w:sz w:val="24"/>
          <w:u w:val="single"/>
        </w:rPr>
        <w:t xml:space="preserve">Benutzung </w:t>
      </w:r>
      <w:proofErr w:type="spellStart"/>
      <w:r w:rsidRPr="00354682">
        <w:rPr>
          <w:b/>
          <w:sz w:val="24"/>
          <w:u w:val="single"/>
        </w:rPr>
        <w:t>VisualStudio</w:t>
      </w:r>
      <w:proofErr w:type="spellEnd"/>
    </w:p>
    <w:p w:rsidR="00354682" w:rsidRDefault="00354682" w:rsidP="00354682">
      <w:pPr>
        <w:jc w:val="center"/>
        <w:rPr>
          <w:sz w:val="24"/>
        </w:rPr>
      </w:pPr>
      <w:r>
        <w:rPr>
          <w:sz w:val="24"/>
        </w:rPr>
        <w:t xml:space="preserve">In VS können vorhandene Elemente mit der Maus verschoben werden. Die Namen der Elemente müssen eindeutig benannt werden um im PS Script aufgerufen zu werden. </w:t>
      </w:r>
    </w:p>
    <w:p w:rsidR="00FE2C4A" w:rsidRPr="00FE2C4A" w:rsidRDefault="00F2364E" w:rsidP="00FE2C4A">
      <w:pPr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>Back</w:t>
      </w:r>
      <w:r w:rsidR="00FE2C4A" w:rsidRPr="00354682">
        <w:rPr>
          <w:b/>
          <w:sz w:val="36"/>
          <w:u w:val="single"/>
        </w:rPr>
        <w:t xml:space="preserve">end </w:t>
      </w:r>
    </w:p>
    <w:p w:rsidR="00354682" w:rsidRDefault="00354682" w:rsidP="00354682">
      <w:pPr>
        <w:jc w:val="center"/>
        <w:rPr>
          <w:b/>
          <w:sz w:val="24"/>
          <w:u w:val="single"/>
        </w:rPr>
      </w:pPr>
      <w:r w:rsidRPr="00354682">
        <w:rPr>
          <w:b/>
          <w:sz w:val="24"/>
          <w:u w:val="single"/>
        </w:rPr>
        <w:t xml:space="preserve">Benutzung </w:t>
      </w:r>
      <w:proofErr w:type="spellStart"/>
      <w:r w:rsidRPr="00354682">
        <w:rPr>
          <w:b/>
          <w:sz w:val="24"/>
          <w:u w:val="single"/>
        </w:rPr>
        <w:t>VisualStudio</w:t>
      </w:r>
      <w:proofErr w:type="spellEnd"/>
      <w:r w:rsidRPr="00354682">
        <w:rPr>
          <w:b/>
          <w:sz w:val="24"/>
          <w:u w:val="single"/>
        </w:rPr>
        <w:t xml:space="preserve"> Code</w:t>
      </w:r>
    </w:p>
    <w:p w:rsidR="00354682" w:rsidRDefault="00354682" w:rsidP="00354682">
      <w:pPr>
        <w:jc w:val="center"/>
        <w:rPr>
          <w:sz w:val="24"/>
        </w:rPr>
      </w:pPr>
      <w:r>
        <w:rPr>
          <w:sz w:val="24"/>
        </w:rPr>
        <w:t>Für die Verknüpfung der XAML Elemente mit dem PS Script muss folgender Script Block abgeändert werden</w:t>
      </w:r>
      <w:r w:rsidR="00FE2C4A">
        <w:rPr>
          <w:sz w:val="24"/>
        </w:rPr>
        <w:t xml:space="preserve"> (Hier Auszug aus ZeroConfig.ps1</w:t>
      </w:r>
      <w:r w:rsidR="00F2364E">
        <w:rPr>
          <w:sz w:val="24"/>
        </w:rPr>
        <w:t>)</w:t>
      </w:r>
      <w:r>
        <w:rPr>
          <w:sz w:val="24"/>
        </w:rPr>
        <w:t>:</w:t>
      </w:r>
    </w:p>
    <w:p w:rsidR="00354682" w:rsidRDefault="00FE2C4A" w:rsidP="00354682">
      <w:pPr>
        <w:jc w:val="center"/>
        <w:rPr>
          <w:sz w:val="24"/>
        </w:rPr>
      </w:pPr>
      <w:r>
        <w:rPr>
          <w:noProof/>
          <w:lang w:eastAsia="de-DE"/>
        </w:rPr>
        <w:drawing>
          <wp:inline distT="0" distB="0" distL="0" distR="0" wp14:anchorId="2E5CA9D4" wp14:editId="532D6812">
            <wp:extent cx="5760720" cy="172212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2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4A" w:rsidRDefault="00FE2C4A" w:rsidP="00354682">
      <w:pPr>
        <w:jc w:val="center"/>
        <w:rPr>
          <w:sz w:val="24"/>
        </w:rPr>
      </w:pPr>
      <w:r>
        <w:rPr>
          <w:sz w:val="24"/>
        </w:rPr>
        <w:t>Mit den Variablen abgeändert können nun die verschiedenen Methoden Definiert werden.</w:t>
      </w:r>
    </w:p>
    <w:p w:rsidR="00FE2C4A" w:rsidRDefault="00FE2C4A" w:rsidP="00354682">
      <w:pPr>
        <w:jc w:val="center"/>
        <w:rPr>
          <w:noProof/>
          <w:lang w:eastAsia="de-DE"/>
        </w:rPr>
      </w:pPr>
      <w:r>
        <w:rPr>
          <w:sz w:val="24"/>
        </w:rPr>
        <w:t>Um Text aus einer TextBox zu erhalten muss diese mit der Methode Text aufgerufen werden. Um einen Text zu setzen wird dieser Methode ein String zugewiesen.</w:t>
      </w:r>
      <w:r w:rsidRPr="00FE2C4A">
        <w:rPr>
          <w:noProof/>
          <w:lang w:eastAsia="de-DE"/>
        </w:rPr>
        <w:t xml:space="preserve"> </w:t>
      </w:r>
      <w:r>
        <w:rPr>
          <w:noProof/>
          <w:lang w:eastAsia="de-DE"/>
        </w:rPr>
        <w:drawing>
          <wp:inline distT="0" distB="0" distL="0" distR="0" wp14:anchorId="3E3087D1" wp14:editId="0F433783">
            <wp:extent cx="2738438" cy="478853"/>
            <wp:effectExtent l="0" t="0" r="508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23675" cy="546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64E" w:rsidRDefault="00FE2C4A" w:rsidP="00B564E1">
      <w:pPr>
        <w:jc w:val="center"/>
        <w:rPr>
          <w:noProof/>
          <w:lang w:eastAsia="de-DE"/>
        </w:rPr>
      </w:pPr>
      <w:r>
        <w:rPr>
          <w:noProof/>
          <w:lang w:eastAsia="de-DE"/>
        </w:rPr>
        <w:t xml:space="preserve">Um über einen Button ein Script zu starten und </w:t>
      </w:r>
      <w:r w:rsidR="00B564E1">
        <w:rPr>
          <w:noProof/>
          <w:lang w:eastAsia="de-DE"/>
        </w:rPr>
        <w:t xml:space="preserve">das Log in der GUI wieder zu geben muss folgender ScriptBlock abgeändert werden. Hierbei sind nur die offensichtlichen Variablen abzuändern und die confirm message anzupassen. Sowohl </w:t>
      </w:r>
      <w:r w:rsidR="00F2364E">
        <w:rPr>
          <w:noProof/>
          <w:lang w:eastAsia="de-DE"/>
        </w:rPr>
        <w:t>die confirm als auch die Write-Admin-Log funktion sind im root Script hinterlegt.</w:t>
      </w:r>
      <w:r w:rsidR="00F2364E" w:rsidRPr="00F2364E">
        <w:rPr>
          <w:noProof/>
          <w:lang w:eastAsia="de-DE"/>
        </w:rPr>
        <w:t xml:space="preserve"> </w:t>
      </w:r>
      <w:r w:rsidR="005B66D8">
        <w:rPr>
          <w:noProof/>
          <w:lang w:eastAsia="de-DE"/>
        </w:rPr>
        <w:t>Um ein Log an die GUI weiter zu reichen muss im auszuführenden Script in der Log Funktion die GUI Funktion mit dem Log String angesprochen werden.</w:t>
      </w:r>
      <w:bookmarkStart w:id="0" w:name="_GoBack"/>
      <w:bookmarkEnd w:id="0"/>
    </w:p>
    <w:p w:rsidR="00F2364E" w:rsidRDefault="00F2364E" w:rsidP="00B564E1">
      <w:pPr>
        <w:jc w:val="center"/>
        <w:rPr>
          <w:noProof/>
          <w:lang w:eastAsia="de-DE"/>
        </w:rPr>
      </w:pPr>
    </w:p>
    <w:p w:rsidR="00B564E1" w:rsidRDefault="00F2364E" w:rsidP="00F2364E">
      <w:pPr>
        <w:rPr>
          <w:noProof/>
          <w:lang w:eastAsia="de-DE"/>
        </w:rPr>
      </w:pPr>
      <w:r>
        <w:rPr>
          <w:noProof/>
          <w:lang w:eastAsia="de-DE"/>
        </w:rPr>
        <w:drawing>
          <wp:inline distT="0" distB="0" distL="0" distR="0" wp14:anchorId="1A8F5BD3" wp14:editId="0BD7CA77">
            <wp:extent cx="5760720" cy="3175000"/>
            <wp:effectExtent l="0" t="0" r="0" b="635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64E" w:rsidRDefault="00F2364E" w:rsidP="00F2364E">
      <w:pPr>
        <w:jc w:val="center"/>
        <w:rPr>
          <w:noProof/>
          <w:lang w:eastAsia="de-DE"/>
        </w:rPr>
      </w:pPr>
      <w:r>
        <w:rPr>
          <w:noProof/>
          <w:lang w:eastAsia="de-DE"/>
        </w:rPr>
        <w:t xml:space="preserve">Alle gezeigten ausschnitte sind im GitLab Projekt „AllgemeineSkripte“ im Ordner „examples/HDS Admin Panel“ hinterlegt und können benutzt werden. </w:t>
      </w:r>
    </w:p>
    <w:p w:rsidR="00F2364E" w:rsidRPr="00B564E1" w:rsidRDefault="00F2364E" w:rsidP="00F2364E">
      <w:pPr>
        <w:jc w:val="center"/>
        <w:rPr>
          <w:noProof/>
          <w:lang w:eastAsia="de-DE"/>
        </w:rPr>
      </w:pPr>
    </w:p>
    <w:sectPr w:rsidR="00F2364E" w:rsidRPr="00B564E1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64E" w:rsidRDefault="00F2364E" w:rsidP="00F2364E">
      <w:pPr>
        <w:spacing w:after="0" w:line="240" w:lineRule="auto"/>
      </w:pPr>
      <w:r>
        <w:separator/>
      </w:r>
    </w:p>
  </w:endnote>
  <w:endnote w:type="continuationSeparator" w:id="0">
    <w:p w:rsidR="00F2364E" w:rsidRDefault="00F2364E" w:rsidP="00F23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64E" w:rsidRDefault="00F2364E" w:rsidP="00F2364E">
    <w:pPr>
      <w:pStyle w:val="Fuzeile"/>
      <w:tabs>
        <w:tab w:val="clear" w:pos="4536"/>
      </w:tabs>
    </w:pPr>
    <w:r>
      <w:t>Autor: Florian Späth</w:t>
    </w:r>
    <w:r>
      <w:tab/>
      <w:t>Datum: 21.06.2024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64E" w:rsidRDefault="00F2364E" w:rsidP="00F2364E">
      <w:pPr>
        <w:spacing w:after="0" w:line="240" w:lineRule="auto"/>
      </w:pPr>
      <w:r>
        <w:separator/>
      </w:r>
    </w:p>
  </w:footnote>
  <w:footnote w:type="continuationSeparator" w:id="0">
    <w:p w:rsidR="00F2364E" w:rsidRDefault="00F2364E" w:rsidP="00F236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64E" w:rsidRDefault="00F2364E">
    <w:pPr>
      <w:pStyle w:val="Kopfzeile"/>
    </w:pPr>
    <w:r>
      <w:t>HDS Admin Panel – Erstellen eines neuen Fensters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F03"/>
    <w:rsid w:val="00354682"/>
    <w:rsid w:val="004E5740"/>
    <w:rsid w:val="005B66D8"/>
    <w:rsid w:val="005F4AC6"/>
    <w:rsid w:val="00913F03"/>
    <w:rsid w:val="00B564E1"/>
    <w:rsid w:val="00F2364E"/>
    <w:rsid w:val="00FE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8E6E99"/>
  <w15:chartTrackingRefBased/>
  <w15:docId w15:val="{4FC1E248-5416-4682-BD1D-7904F9053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E2C4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236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2364E"/>
  </w:style>
  <w:style w:type="paragraph" w:styleId="Fuzeile">
    <w:name w:val="footer"/>
    <w:basedOn w:val="Standard"/>
    <w:link w:val="FuzeileZchn"/>
    <w:uiPriority w:val="99"/>
    <w:unhideWhenUsed/>
    <w:rsid w:val="00F236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23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</dc:creator>
  <cp:keywords/>
  <dc:description/>
  <cp:lastModifiedBy>Florian</cp:lastModifiedBy>
  <cp:revision>2</cp:revision>
  <dcterms:created xsi:type="dcterms:W3CDTF">2024-06-21T08:48:00Z</dcterms:created>
  <dcterms:modified xsi:type="dcterms:W3CDTF">2024-06-21T12:04:00Z</dcterms:modified>
</cp:coreProperties>
</file>